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4EBD5" w14:textId="3DC78E16" w:rsidR="00A17B06" w:rsidRPr="00A17B06" w:rsidRDefault="00A17B06" w:rsidP="00A17B06">
      <w:pPr>
        <w:pStyle w:val="a7"/>
        <w:keepNext/>
        <w:rPr>
          <w:rFonts w:ascii="Arial" w:hAnsi="Arial" w:cs="Arial"/>
        </w:rPr>
      </w:pPr>
      <w:r w:rsidRPr="00A17B06">
        <w:rPr>
          <w:rFonts w:ascii="Arial" w:hAnsi="Arial" w:cs="Arial"/>
        </w:rPr>
        <w:t xml:space="preserve">Table S2 </w:t>
      </w:r>
      <w:r w:rsidRPr="00A17B06">
        <w:rPr>
          <w:rFonts w:ascii="Arial" w:hAnsi="Arial" w:cs="Arial"/>
        </w:rPr>
        <w:t>Characteristic of participants in LF model by E-DII quartiles</w:t>
      </w:r>
    </w:p>
    <w:tbl>
      <w:tblPr>
        <w:tblpPr w:leftFromText="180" w:rightFromText="180" w:vertAnchor="page" w:horzAnchor="margin" w:tblpY="1857"/>
        <w:tblW w:w="8931" w:type="dxa"/>
        <w:tblBorders>
          <w:top w:val="single" w:sz="18" w:space="0" w:color="auto"/>
          <w:bottom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134"/>
        <w:gridCol w:w="1134"/>
        <w:gridCol w:w="993"/>
      </w:tblGrid>
      <w:tr w:rsidR="001619F3" w:rsidRPr="0072478D" w14:paraId="1C86AA14" w14:textId="77777777" w:rsidTr="00A17B06">
        <w:trPr>
          <w:trHeight w:val="226"/>
        </w:trPr>
        <w:tc>
          <w:tcPr>
            <w:tcW w:w="3402" w:type="dxa"/>
            <w:tcBorders>
              <w:bottom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4B9E72A3" w14:textId="5CE5D7F5" w:rsidR="001619F3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8A0A897" w14:textId="0B3A8EAF" w:rsidR="001619F3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10A5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</w:t>
            </w:r>
            <w:r w:rsidRPr="000E5B3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70665F" w14:textId="3AE315E8" w:rsidR="001619F3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10A5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</w:t>
            </w:r>
            <w:r w:rsidRPr="000E5B3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14293A" w14:textId="1AACB94A" w:rsidR="001619F3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10A5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</w:t>
            </w:r>
            <w:r w:rsidRPr="000E5B3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7E39F5" w14:textId="7A854037" w:rsidR="001619F3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10A5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</w:t>
            </w:r>
            <w:r w:rsidRPr="000E5B31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E826C6E" w14:textId="77777777" w:rsidR="001619F3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</w:t>
            </w:r>
          </w:p>
        </w:tc>
      </w:tr>
      <w:tr w:rsidR="00BC52F5" w:rsidRPr="0072478D" w14:paraId="7EF20066" w14:textId="77777777" w:rsidTr="00A17B06">
        <w:trPr>
          <w:trHeight w:val="226"/>
        </w:trPr>
        <w:tc>
          <w:tcPr>
            <w:tcW w:w="3402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75378D5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Race:</w:t>
            </w: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F354446" w14:textId="789ACBE9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9892857" w14:textId="658D97CA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4DDD75A2" w14:textId="0404FAD3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43F6B47F" w14:textId="4E172D58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A775482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6567BEBD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5064EF4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Non-Hispanic Black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0FB0E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021B4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DC735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12.00%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41AB9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14.40%</w:t>
            </w:r>
          </w:p>
        </w:tc>
        <w:tc>
          <w:tcPr>
            <w:tcW w:w="993" w:type="dxa"/>
            <w:vMerge/>
            <w:vAlign w:val="center"/>
            <w:hideMark/>
          </w:tcPr>
          <w:p w14:paraId="305FC72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DA93978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80D52DE" w14:textId="6A3367C0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Non-Hispanic White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30F24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73.00%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CC642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68.30%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2A8FB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65.50%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D7789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68.40%</w:t>
            </w:r>
          </w:p>
        </w:tc>
        <w:tc>
          <w:tcPr>
            <w:tcW w:w="993" w:type="dxa"/>
            <w:vMerge/>
            <w:vAlign w:val="center"/>
            <w:hideMark/>
          </w:tcPr>
          <w:p w14:paraId="123A9D1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3876AAF6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00EA0B1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Other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374F9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F50A8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23.40%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A2B3F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22.50%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DFD8E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17.20%</w:t>
            </w:r>
          </w:p>
        </w:tc>
        <w:tc>
          <w:tcPr>
            <w:tcW w:w="993" w:type="dxa"/>
            <w:vMerge/>
            <w:vAlign w:val="center"/>
            <w:hideMark/>
          </w:tcPr>
          <w:p w14:paraId="2D9140F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24C4A47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B8967A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Education: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15B1631" w14:textId="51202856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6F0E13" w14:textId="59B8412F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7BB230" w14:textId="0CA98F0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6FB9A0" w14:textId="5FE0C90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A30EEF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4AD7CC37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3CA69C0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Less than high school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747AA1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54145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13.70%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9BF52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13.60%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1822C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18.20%</w:t>
            </w:r>
          </w:p>
        </w:tc>
        <w:tc>
          <w:tcPr>
            <w:tcW w:w="993" w:type="dxa"/>
            <w:vMerge/>
            <w:vAlign w:val="center"/>
            <w:hideMark/>
          </w:tcPr>
          <w:p w14:paraId="6DFAD55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303329E0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3C230D2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High school graduate or GED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BD7D622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13.50%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3EBB22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16.00%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9DC69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D8746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26.10%</w:t>
            </w:r>
          </w:p>
        </w:tc>
        <w:tc>
          <w:tcPr>
            <w:tcW w:w="993" w:type="dxa"/>
            <w:vMerge/>
            <w:vAlign w:val="center"/>
            <w:hideMark/>
          </w:tcPr>
          <w:p w14:paraId="40F5C92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447151B0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5DA3325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Some college or AA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E8D1D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C6A57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31.70%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C7360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35.80%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6F816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35.40%</w:t>
            </w:r>
          </w:p>
        </w:tc>
        <w:tc>
          <w:tcPr>
            <w:tcW w:w="993" w:type="dxa"/>
            <w:vMerge/>
            <w:vAlign w:val="center"/>
            <w:hideMark/>
          </w:tcPr>
          <w:p w14:paraId="4CC5343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416BD82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A57A4C1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College graduate or more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58557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49.10%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D33F1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38.60%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27800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66D13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20.30%</w:t>
            </w:r>
          </w:p>
        </w:tc>
        <w:tc>
          <w:tcPr>
            <w:tcW w:w="993" w:type="dxa"/>
            <w:vMerge/>
            <w:vAlign w:val="center"/>
            <w:hideMark/>
          </w:tcPr>
          <w:p w14:paraId="4E7470C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0FA83BFD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77107C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Gender: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45530A" w14:textId="4D8DB2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8F5B02" w14:textId="500468A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A3344B" w14:textId="542FBE4F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19EF8C" w14:textId="46A4CF44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007A09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56626718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41213CE" w14:textId="059F77DA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8E96D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38.50%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3D50C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48.50%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50D59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51.00%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1F8A22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55.00%</w:t>
            </w:r>
          </w:p>
        </w:tc>
        <w:tc>
          <w:tcPr>
            <w:tcW w:w="993" w:type="dxa"/>
            <w:vMerge/>
            <w:vAlign w:val="center"/>
            <w:hideMark/>
          </w:tcPr>
          <w:p w14:paraId="3102E04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5A92BD58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819EE1F" w14:textId="77043CA4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Fema</w:t>
            </w:r>
            <w:r w:rsidR="00BC52F5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D0CC0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61.50%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307EF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51.50%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D84843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49.00%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D0A5F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45.00%</w:t>
            </w:r>
          </w:p>
        </w:tc>
        <w:tc>
          <w:tcPr>
            <w:tcW w:w="993" w:type="dxa"/>
            <w:vMerge/>
            <w:vAlign w:val="center"/>
            <w:hideMark/>
          </w:tcPr>
          <w:p w14:paraId="127CD8B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0BE95023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A76C32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Age: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2924AE" w14:textId="3BB03321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70F091" w14:textId="71A64124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C9BDD8" w14:textId="121DFF36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84F922" w14:textId="23D47B48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37567C3F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1DBAA953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0B3FAA0" w14:textId="298A49A2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20-39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A2908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8FAB6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38.20%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AEEA1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39.30%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956D78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40.40%</w:t>
            </w:r>
          </w:p>
        </w:tc>
        <w:tc>
          <w:tcPr>
            <w:tcW w:w="993" w:type="dxa"/>
            <w:vMerge/>
            <w:vAlign w:val="center"/>
            <w:hideMark/>
          </w:tcPr>
          <w:p w14:paraId="639672B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4CB3EC35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CFE9166" w14:textId="3210AD8B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40</w:t>
            </w:r>
            <w:r w:rsidR="001619F3"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and over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1CAB07" w14:textId="4549D0B8" w:rsidR="0072478D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70</w:t>
            </w:r>
            <w:r w:rsidR="0072478D"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.70%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DA157D" w14:textId="01B2CAC1" w:rsidR="0072478D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61.90</w:t>
            </w:r>
            <w:r w:rsidR="0072478D"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77569E" w14:textId="6374BAF0" w:rsidR="0072478D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60.70</w:t>
            </w:r>
            <w:r w:rsidR="0072478D"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42CF21" w14:textId="604F6EF7" w:rsidR="0072478D" w:rsidRPr="0072478D" w:rsidRDefault="001619F3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59.50</w:t>
            </w:r>
            <w:r w:rsidR="0072478D"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993" w:type="dxa"/>
            <w:vMerge/>
            <w:vAlign w:val="center"/>
            <w:hideMark/>
          </w:tcPr>
          <w:p w14:paraId="5310F5D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1A2F34BE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BCCC92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Cigarette Smoking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4D530E" w14:textId="76A1E93B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7805EB" w14:textId="3C7D80C2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87ED4D" w14:textId="35C163ED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A77025" w14:textId="57233F95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5863F1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5CE776E4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0071945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Never Smoker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61210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62.70%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3D669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58.00%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9535D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55.10%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3EB55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47.00%</w:t>
            </w:r>
          </w:p>
        </w:tc>
        <w:tc>
          <w:tcPr>
            <w:tcW w:w="993" w:type="dxa"/>
            <w:vMerge/>
            <w:vAlign w:val="center"/>
            <w:hideMark/>
          </w:tcPr>
          <w:p w14:paraId="01C0CF9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3DB72A8D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6C8EFC8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Former Smoker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A3AC2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109F4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27.40%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BC10D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DF912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20.30%</w:t>
            </w:r>
          </w:p>
        </w:tc>
        <w:tc>
          <w:tcPr>
            <w:tcW w:w="993" w:type="dxa"/>
            <w:vMerge/>
            <w:vAlign w:val="center"/>
            <w:hideMark/>
          </w:tcPr>
          <w:p w14:paraId="07CF7B3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1ECC3B28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6E82BD4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Current Smoker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E63E3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8.80%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EE2B9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14.60%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0ADE4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21.60%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9FE19E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32.70%</w:t>
            </w:r>
          </w:p>
        </w:tc>
        <w:tc>
          <w:tcPr>
            <w:tcW w:w="993" w:type="dxa"/>
            <w:vMerge/>
            <w:vAlign w:val="center"/>
            <w:hideMark/>
          </w:tcPr>
          <w:p w14:paraId="4434206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7A92FAC5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C062D4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BMI</w:t>
            </w: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048631" w14:textId="7E4B11B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9CC784" w14:textId="20F38A79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9ED1E5" w14:textId="3A141A80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E707D9" w14:textId="30497279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224D88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58BE2143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73AB47F5" w14:textId="0CB95ADC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F46D8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34.30%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1AA0B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31.50%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939F8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5C209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23.50%</w:t>
            </w:r>
          </w:p>
        </w:tc>
        <w:tc>
          <w:tcPr>
            <w:tcW w:w="993" w:type="dxa"/>
            <w:vMerge/>
            <w:vAlign w:val="center"/>
            <w:hideMark/>
          </w:tcPr>
          <w:p w14:paraId="4B5A0D5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62FB32C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10EE7B3" w14:textId="3DDF67AA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25-29.9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DB882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34.00%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024C7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32.90%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3CD32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29.40%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7CD85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29.10%</w:t>
            </w:r>
          </w:p>
        </w:tc>
        <w:tc>
          <w:tcPr>
            <w:tcW w:w="993" w:type="dxa"/>
            <w:vMerge/>
            <w:vAlign w:val="center"/>
            <w:hideMark/>
          </w:tcPr>
          <w:p w14:paraId="6B84F17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588F8E5F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EF99C7D" w14:textId="3E98B202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&gt;30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F54AC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31.70%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42157F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35.60%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3F903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45.50%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8D4B9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47.40%</w:t>
            </w:r>
          </w:p>
        </w:tc>
        <w:tc>
          <w:tcPr>
            <w:tcW w:w="993" w:type="dxa"/>
            <w:vMerge/>
            <w:vAlign w:val="center"/>
            <w:hideMark/>
          </w:tcPr>
          <w:p w14:paraId="7F9A2BCF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A5F5EB9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AE7ACEF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D</w:t>
            </w: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iabetes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E217FA" w14:textId="4DEF976A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BEB2C7" w14:textId="7B908DE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DD57C9" w14:textId="73A0D34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7D652D" w14:textId="7BD6F88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19F612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0.919</w:t>
            </w:r>
          </w:p>
        </w:tc>
      </w:tr>
      <w:tr w:rsidR="00090E26" w:rsidRPr="0072478D" w14:paraId="5EC78AEA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7C1D092" w14:textId="77777777" w:rsidR="00090E26" w:rsidRPr="0072478D" w:rsidRDefault="00090E26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6B6A6D" w14:textId="7935FE05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10.30%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DE94F6" w14:textId="011D55AC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11.10%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059881" w14:textId="08E400B0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11.30%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B85F5C" w14:textId="65530937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10.70%</w:t>
            </w:r>
          </w:p>
        </w:tc>
        <w:tc>
          <w:tcPr>
            <w:tcW w:w="993" w:type="dxa"/>
            <w:vMerge/>
            <w:vAlign w:val="center"/>
            <w:hideMark/>
          </w:tcPr>
          <w:p w14:paraId="4F2F25BC" w14:textId="77777777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90E26" w:rsidRPr="0072478D" w14:paraId="42BB13FA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829293F" w14:textId="77777777" w:rsidR="00090E26" w:rsidRPr="0072478D" w:rsidRDefault="00090E26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20217D" w14:textId="275EEC9F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89.70%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19CD0" w14:textId="5D6C46F4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88.90%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D9C0B0" w14:textId="2DFB1D15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88.70%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1F3B6" w14:textId="3D956703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89.30%</w:t>
            </w:r>
          </w:p>
        </w:tc>
        <w:tc>
          <w:tcPr>
            <w:tcW w:w="993" w:type="dxa"/>
            <w:vMerge/>
            <w:vAlign w:val="center"/>
            <w:hideMark/>
          </w:tcPr>
          <w:p w14:paraId="34AF4371" w14:textId="77777777" w:rsidR="00090E26" w:rsidRPr="0072478D" w:rsidRDefault="00090E26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C3570B1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93378F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Hypertension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B4476A" w14:textId="4201546B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248360" w14:textId="48106151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D0D9DC" w14:textId="37722F1A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429A9F" w14:textId="3285C7A5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0D32AD7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0.101</w:t>
            </w:r>
          </w:p>
        </w:tc>
      </w:tr>
      <w:tr w:rsidR="00556C1F" w:rsidRPr="0072478D" w14:paraId="4003AAB0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931148F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EE9F4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60F46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58DFC0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0B3B4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32.40%</w:t>
            </w:r>
          </w:p>
        </w:tc>
        <w:tc>
          <w:tcPr>
            <w:tcW w:w="993" w:type="dxa"/>
            <w:vMerge/>
            <w:vAlign w:val="center"/>
            <w:hideMark/>
          </w:tcPr>
          <w:p w14:paraId="50ED708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5CB8C51A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7B7F721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909AF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70.10%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19681E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73.70%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0231E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70.90%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41C44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67.40%</w:t>
            </w:r>
          </w:p>
        </w:tc>
        <w:tc>
          <w:tcPr>
            <w:tcW w:w="993" w:type="dxa"/>
            <w:vMerge/>
            <w:vAlign w:val="center"/>
            <w:hideMark/>
          </w:tcPr>
          <w:p w14:paraId="1F13FC0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76F7888D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76E5C8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History of CHF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DF5D1D" w14:textId="5148DE8E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03E75E" w14:textId="738ED0B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CFE614" w14:textId="48E9E23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BA5A72" w14:textId="4F98E50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652C7E5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0.064</w:t>
            </w:r>
          </w:p>
        </w:tc>
      </w:tr>
      <w:tr w:rsidR="00556C1F" w:rsidRPr="0072478D" w14:paraId="7758ADBE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13E7BDE" w14:textId="3797E19D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22A3D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F3CDF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03231CF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1.20%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ADB64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2.00%</w:t>
            </w:r>
          </w:p>
        </w:tc>
        <w:tc>
          <w:tcPr>
            <w:tcW w:w="993" w:type="dxa"/>
            <w:vMerge/>
            <w:vAlign w:val="center"/>
            <w:hideMark/>
          </w:tcPr>
          <w:p w14:paraId="33379B9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5005F598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00E5394" w14:textId="58B71F39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A90A7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99.10%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04405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97.90%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24344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98.80%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F63AE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98.00%</w:t>
            </w:r>
          </w:p>
        </w:tc>
        <w:tc>
          <w:tcPr>
            <w:tcW w:w="993" w:type="dxa"/>
            <w:vMerge/>
            <w:vAlign w:val="center"/>
            <w:hideMark/>
          </w:tcPr>
          <w:p w14:paraId="4A3E3862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8C521D6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0DB5C1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History of stroke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695CBC" w14:textId="4AD355C5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178BD7" w14:textId="288E534A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D5C6E06" w14:textId="771E06D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F5E1DA" w14:textId="55FA22FA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3CE643D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0.022</w:t>
            </w:r>
          </w:p>
        </w:tc>
      </w:tr>
      <w:tr w:rsidR="00556C1F" w:rsidRPr="0072478D" w14:paraId="57686F3B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DAFF850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D612A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9607E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2.40%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B9F91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95CED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2.50%</w:t>
            </w:r>
          </w:p>
        </w:tc>
        <w:tc>
          <w:tcPr>
            <w:tcW w:w="993" w:type="dxa"/>
            <w:vMerge/>
            <w:vAlign w:val="center"/>
            <w:hideMark/>
          </w:tcPr>
          <w:p w14:paraId="662C954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0CDCB89E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C80167B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EB43A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99.00%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90194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97.60%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26223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98.10%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FC648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97.50%</w:t>
            </w:r>
          </w:p>
        </w:tc>
        <w:tc>
          <w:tcPr>
            <w:tcW w:w="993" w:type="dxa"/>
            <w:vMerge/>
            <w:vAlign w:val="center"/>
            <w:hideMark/>
          </w:tcPr>
          <w:p w14:paraId="69A8D412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25F7B012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0AA3457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Hearing loss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ACA552" w14:textId="781CB0CD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4F1261" w14:textId="7FB79C75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80FA0B" w14:textId="41FA3B9A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053390" w14:textId="37CD499B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F9804A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0.945</w:t>
            </w:r>
          </w:p>
        </w:tc>
      </w:tr>
      <w:tr w:rsidR="00556C1F" w:rsidRPr="0072478D" w14:paraId="2A21AA1B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A2A72DD" w14:textId="598D7DCC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85575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42.20%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7449E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42.40%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44A7B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41.00%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E40907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41.10%</w:t>
            </w:r>
          </w:p>
        </w:tc>
        <w:tc>
          <w:tcPr>
            <w:tcW w:w="993" w:type="dxa"/>
            <w:vMerge/>
            <w:vAlign w:val="center"/>
            <w:hideMark/>
          </w:tcPr>
          <w:p w14:paraId="5A3B25B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2DE65834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8878720" w14:textId="241FE7AF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57D51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57.80%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9737A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57.60%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3F39D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59.00%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9AD93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58.90%</w:t>
            </w:r>
          </w:p>
        </w:tc>
        <w:tc>
          <w:tcPr>
            <w:tcW w:w="993" w:type="dxa"/>
            <w:vMerge/>
            <w:vAlign w:val="center"/>
            <w:hideMark/>
          </w:tcPr>
          <w:p w14:paraId="1D8C640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34C9F637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69C12A5" w14:textId="5191F778" w:rsidR="0072478D" w:rsidRPr="0072478D" w:rsidRDefault="00B368CE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3588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Use of ototoxic drug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8439EB" w14:textId="0BC33AC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AEB2CE" w14:textId="5BB3587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0E58CA" w14:textId="0A56659E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570E998" w14:textId="2F850656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7BE262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0.05</w:t>
            </w:r>
          </w:p>
        </w:tc>
      </w:tr>
      <w:tr w:rsidR="00556C1F" w:rsidRPr="0072478D" w14:paraId="497215FC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2F76C3B" w14:textId="1D50E3F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FFDB8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9526C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FC7EBF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5.20%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974DE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8.30%</w:t>
            </w:r>
          </w:p>
        </w:tc>
        <w:tc>
          <w:tcPr>
            <w:tcW w:w="993" w:type="dxa"/>
            <w:vMerge/>
            <w:vAlign w:val="center"/>
            <w:hideMark/>
          </w:tcPr>
          <w:p w14:paraId="4A94CC6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29C9312E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8C22F7A" w14:textId="43464296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A42760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94.90%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874F5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93.90%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FC732F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94.80%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DBA81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91.70%</w:t>
            </w:r>
          </w:p>
        </w:tc>
        <w:tc>
          <w:tcPr>
            <w:tcW w:w="993" w:type="dxa"/>
            <w:vMerge/>
            <w:vAlign w:val="center"/>
            <w:hideMark/>
          </w:tcPr>
          <w:p w14:paraId="51CC684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1B3879B1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6706CD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Occupational noise exposure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0BE6EB" w14:textId="797555BF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A6A068" w14:textId="256777C0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64AA38" w14:textId="0D69C1DE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E30A86" w14:textId="2D3F0F35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4D178AE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01D28D3C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0A13080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CE76F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24.70%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5B7B59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30.80%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BED22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36.10%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90E9A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43.60%</w:t>
            </w:r>
          </w:p>
        </w:tc>
        <w:tc>
          <w:tcPr>
            <w:tcW w:w="993" w:type="dxa"/>
            <w:vMerge/>
            <w:vAlign w:val="center"/>
            <w:hideMark/>
          </w:tcPr>
          <w:p w14:paraId="04606A1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13976E77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0580F5F7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68BCE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75.30%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24C9C6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69.20%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5D7AE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63.90%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4014A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56.40%</w:t>
            </w:r>
          </w:p>
        </w:tc>
        <w:tc>
          <w:tcPr>
            <w:tcW w:w="993" w:type="dxa"/>
            <w:vMerge/>
            <w:vAlign w:val="center"/>
            <w:hideMark/>
          </w:tcPr>
          <w:p w14:paraId="3C6541B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4D2C7F56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375824E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Firearm noise exposure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14B138" w14:textId="67372883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DF84BD" w14:textId="4A1A15A3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F426DF" w14:textId="65BCE534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83F52E" w14:textId="1AB1F7AD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7161BA14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5B55070D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F1DD9A3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33226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44.00%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BC6BC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51.20%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7F12A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49.50%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FB390D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54.60%</w:t>
            </w:r>
          </w:p>
        </w:tc>
        <w:tc>
          <w:tcPr>
            <w:tcW w:w="993" w:type="dxa"/>
            <w:vMerge/>
            <w:vAlign w:val="center"/>
            <w:hideMark/>
          </w:tcPr>
          <w:p w14:paraId="7BC8A45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5E0AAF41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7FC6426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9AEB42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56.00%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401A9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44.80%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48137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50.50%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20114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45.40%</w:t>
            </w:r>
          </w:p>
        </w:tc>
        <w:tc>
          <w:tcPr>
            <w:tcW w:w="993" w:type="dxa"/>
            <w:vMerge/>
            <w:vAlign w:val="center"/>
            <w:hideMark/>
          </w:tcPr>
          <w:p w14:paraId="0942AD9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72478D" w14:paraId="6870690A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AF2474C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Recreational noise exposure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BA62406" w14:textId="38775E06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C0C5DB" w14:textId="565ECC2B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734DEF" w14:textId="0DCB6C1C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818877" w14:textId="4FFF2385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75D116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56C1F" w:rsidRPr="0072478D" w14:paraId="22BB3E1D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B7A8451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32EF8A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10.40%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1C7259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11.90%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5BABC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15.50%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D9DD4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19.10%</w:t>
            </w:r>
          </w:p>
        </w:tc>
        <w:tc>
          <w:tcPr>
            <w:tcW w:w="993" w:type="dxa"/>
            <w:vMerge/>
            <w:vAlign w:val="center"/>
            <w:hideMark/>
          </w:tcPr>
          <w:p w14:paraId="210A49BB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52F5" w:rsidRPr="0072478D" w14:paraId="54CFFF67" w14:textId="77777777" w:rsidTr="00A17B06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044A9456" w14:textId="77777777" w:rsidR="0072478D" w:rsidRPr="0072478D" w:rsidRDefault="0072478D" w:rsidP="00A17B06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296AC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89.60%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BF13AD8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88.10%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6B23F3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84.50%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4ECC95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2478D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80.90%</w:t>
            </w:r>
          </w:p>
        </w:tc>
        <w:tc>
          <w:tcPr>
            <w:tcW w:w="993" w:type="dxa"/>
            <w:vMerge/>
            <w:vAlign w:val="center"/>
            <w:hideMark/>
          </w:tcPr>
          <w:p w14:paraId="5F0B6FE1" w14:textId="77777777" w:rsidR="0072478D" w:rsidRPr="0072478D" w:rsidRDefault="0072478D" w:rsidP="00A17B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E946F9A" w14:textId="33F5C6F0" w:rsidR="00B15D8F" w:rsidRPr="007A3096" w:rsidRDefault="00B15D8F" w:rsidP="000474CA">
      <w:pPr>
        <w:rPr>
          <w:rFonts w:ascii="Arial" w:hAnsi="Arial" w:cs="Arial"/>
          <w:sz w:val="20"/>
          <w:szCs w:val="20"/>
        </w:rPr>
      </w:pPr>
      <w:r w:rsidRPr="007A3096">
        <w:rPr>
          <w:rFonts w:ascii="Arial" w:hAnsi="Arial" w:cs="Arial"/>
          <w:b/>
          <w:bCs/>
          <w:sz w:val="20"/>
          <w:szCs w:val="20"/>
        </w:rPr>
        <w:t>Notes:</w:t>
      </w:r>
      <w:r w:rsidRPr="007A3096">
        <w:rPr>
          <w:rFonts w:ascii="Arial" w:hAnsi="Arial" w:cs="Arial"/>
          <w:sz w:val="20"/>
          <w:szCs w:val="20"/>
        </w:rPr>
        <w:t xml:space="preserve"> E-DII quartile ranges: quartile1, -5.54 to -0.51; quartile2, -0.51 to 0.75; quartile3, 0.75 to 1.81, quartile3, 1.81 to 4.89.</w:t>
      </w:r>
    </w:p>
    <w:p w14:paraId="642B5A6D" w14:textId="60DAD6A7" w:rsidR="000474CA" w:rsidRPr="007A3096" w:rsidRDefault="000474CA" w:rsidP="000474CA">
      <w:pPr>
        <w:rPr>
          <w:rFonts w:ascii="Arial" w:hAnsi="Arial" w:cs="Arial"/>
          <w:sz w:val="20"/>
          <w:szCs w:val="20"/>
        </w:rPr>
      </w:pPr>
      <w:r w:rsidRPr="007A3096">
        <w:rPr>
          <w:rFonts w:ascii="Arial" w:hAnsi="Arial" w:cs="Arial"/>
          <w:b/>
          <w:bCs/>
          <w:sz w:val="20"/>
          <w:szCs w:val="20"/>
        </w:rPr>
        <w:t>Abbreviations:</w:t>
      </w:r>
      <w:r w:rsidRPr="007A3096">
        <w:rPr>
          <w:rFonts w:ascii="Arial" w:hAnsi="Arial" w:cs="Arial"/>
          <w:sz w:val="20"/>
          <w:szCs w:val="20"/>
        </w:rPr>
        <w:t xml:space="preserve"> E-DII, energy-adjusted dietary inflammation index; BMI, body mass index</w:t>
      </w:r>
      <w:r w:rsidR="007A3096" w:rsidRPr="007A3096">
        <w:rPr>
          <w:rFonts w:ascii="Arial" w:hAnsi="Arial" w:cs="Arial"/>
          <w:sz w:val="20"/>
          <w:szCs w:val="20"/>
        </w:rPr>
        <w:t xml:space="preserve">; CHF, </w:t>
      </w:r>
      <w:r w:rsidR="007A3096" w:rsidRPr="007A3096">
        <w:rPr>
          <w:rFonts w:ascii="Arial" w:hAnsi="Arial" w:cs="Arial"/>
          <w:color w:val="333333"/>
          <w:sz w:val="20"/>
          <w:szCs w:val="20"/>
          <w:shd w:val="clear" w:color="auto" w:fill="FFFFFF"/>
        </w:rPr>
        <w:t>congestive heart failure</w:t>
      </w:r>
      <w:r w:rsidR="00C85688" w:rsidRPr="007A3096">
        <w:rPr>
          <w:rFonts w:ascii="Arial" w:hAnsi="Arial" w:cs="Arial"/>
          <w:sz w:val="20"/>
          <w:szCs w:val="20"/>
        </w:rPr>
        <w:t>.</w:t>
      </w:r>
    </w:p>
    <w:p w14:paraId="2D99AF9A" w14:textId="77777777" w:rsidR="00B15D8F" w:rsidRPr="000474CA" w:rsidRDefault="00B15D8F" w:rsidP="000474CA"/>
    <w:p w14:paraId="6CD94239" w14:textId="77777777" w:rsidR="000C0637" w:rsidRPr="00B15D8F" w:rsidRDefault="000C0637"/>
    <w:sectPr w:rsidR="000C0637" w:rsidRPr="00B15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19244" w14:textId="77777777" w:rsidR="00C1678B" w:rsidRDefault="00C1678B" w:rsidP="0072478D">
      <w:r>
        <w:separator/>
      </w:r>
    </w:p>
  </w:endnote>
  <w:endnote w:type="continuationSeparator" w:id="0">
    <w:p w14:paraId="09210C5F" w14:textId="77777777" w:rsidR="00C1678B" w:rsidRDefault="00C1678B" w:rsidP="0072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2E666" w14:textId="77777777" w:rsidR="00C1678B" w:rsidRDefault="00C1678B" w:rsidP="0072478D">
      <w:r>
        <w:separator/>
      </w:r>
    </w:p>
  </w:footnote>
  <w:footnote w:type="continuationSeparator" w:id="0">
    <w:p w14:paraId="6061FE00" w14:textId="77777777" w:rsidR="00C1678B" w:rsidRDefault="00C1678B" w:rsidP="00724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DAD"/>
    <w:rsid w:val="000474CA"/>
    <w:rsid w:val="00090E26"/>
    <w:rsid w:val="000C0637"/>
    <w:rsid w:val="001619F3"/>
    <w:rsid w:val="002C21EE"/>
    <w:rsid w:val="00556C1F"/>
    <w:rsid w:val="006742ED"/>
    <w:rsid w:val="0071613C"/>
    <w:rsid w:val="0072478D"/>
    <w:rsid w:val="007A3096"/>
    <w:rsid w:val="00A17B06"/>
    <w:rsid w:val="00B15D8F"/>
    <w:rsid w:val="00B368CE"/>
    <w:rsid w:val="00BC52F5"/>
    <w:rsid w:val="00C1678B"/>
    <w:rsid w:val="00C85688"/>
    <w:rsid w:val="00CD3DAD"/>
    <w:rsid w:val="00CD5538"/>
    <w:rsid w:val="00F00092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A292A"/>
  <w15:chartTrackingRefBased/>
  <w15:docId w15:val="{65074FE2-D4FE-4995-8836-8BE946F4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7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47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4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478D"/>
    <w:rPr>
      <w:sz w:val="18"/>
      <w:szCs w:val="18"/>
    </w:rPr>
  </w:style>
  <w:style w:type="paragraph" w:styleId="a7">
    <w:name w:val="caption"/>
    <w:basedOn w:val="a"/>
    <w:next w:val="a"/>
    <w:uiPriority w:val="35"/>
    <w:unhideWhenUsed/>
    <w:qFormat/>
    <w:rsid w:val="00A17B06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C33D68-E682-47EC-86FE-928AD788D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27804-6E83-46EE-AF8A-9A5CD854717D}"/>
</file>

<file path=customXml/itemProps3.xml><?xml version="1.0" encoding="utf-8"?>
<ds:datastoreItem xmlns:ds="http://schemas.openxmlformats.org/officeDocument/2006/customXml" ds:itemID="{742234F2-2B79-444E-B11A-518B34BE4605}"/>
</file>

<file path=customXml/itemProps4.xml><?xml version="1.0" encoding="utf-8"?>
<ds:datastoreItem xmlns:ds="http://schemas.openxmlformats.org/officeDocument/2006/customXml" ds:itemID="{361F9F7A-51FF-4353-B8BD-2B7382618A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13</cp:revision>
  <dcterms:created xsi:type="dcterms:W3CDTF">2021-09-03T07:44:00Z</dcterms:created>
  <dcterms:modified xsi:type="dcterms:W3CDTF">2021-11-02T01:16:00Z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